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07" w:rsidRPr="00D83F07" w:rsidRDefault="00D83F07" w:rsidP="00D8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 Правительства РФ от 20 августа 2003 г. N 512</w:t>
      </w:r>
      <w:r w:rsidRPr="00D83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</w:t>
      </w:r>
    </w:p>
    <w:p w:rsidR="00D83F07" w:rsidRPr="00D83F07" w:rsidRDefault="00D83F07" w:rsidP="00D83F0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 декабря 2005 г., 1 декабря 2007 г., 24 декабря 2014 г., 7 октября 2015 г.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исполнение </w:t>
      </w:r>
      <w:hyperlink r:id="rId4" w:anchor="block_53" w:history="1">
        <w:r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Федерального закона</w:t>
        </w:r>
      </w:hyperlink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малоимущими</w:t>
      </w:r>
      <w:proofErr w:type="gramEnd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оказания им государственной социальной помощи" (Собрание законодательства Российской Федерации, 2003, N 14, ст.1257) Правительство Российской Федерации постановляет: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Утвердить прилагаемый </w:t>
      </w:r>
      <w:hyperlink r:id="rId5" w:anchor="block_1000" w:history="1">
        <w:r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перечень</w:t>
        </w:r>
      </w:hyperlink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83F07" w:rsidRPr="00D83F07" w:rsidRDefault="00D83F07" w:rsidP="00D83F07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D83F07" w:rsidRPr="00D83F07" w:rsidRDefault="005C19A3" w:rsidP="00D83F0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6" w:anchor="block_1011" w:history="1">
        <w:r w:rsidR="00D83F07"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="00D83F07" w:rsidRPr="00D83F07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Правительства РФ от 7 октября 2015 г. N 1071 в пункт 2 внесены изменения, </w:t>
      </w:r>
      <w:hyperlink r:id="rId7" w:anchor="block_2" w:history="1">
        <w:r w:rsidR="00D83F07"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вступающие в силу</w:t>
        </w:r>
      </w:hyperlink>
      <w:r w:rsidR="00D83F07" w:rsidRPr="00D83F07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с 1 января 2016 г.</w:t>
      </w:r>
    </w:p>
    <w:p w:rsidR="00D83F07" w:rsidRPr="00D83F07" w:rsidRDefault="005C19A3" w:rsidP="00D83F0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8" w:anchor="block_2" w:history="1">
        <w:r w:rsidR="00D83F07"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См. текст пункта в будущей редакции</w:t>
        </w:r>
      </w:hyperlink>
    </w:p>
    <w:p w:rsidR="00D83F07" w:rsidRPr="00D83F07" w:rsidRDefault="005C19A3" w:rsidP="00D83F0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9" w:anchor="block_10431" w:history="1">
        <w:r w:rsidR="00D83F07"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="00D83F07" w:rsidRPr="00D83F07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Правительства РФ от 30 декабря 2005 г. N 847 в пункт 2 внесены изменения</w:t>
      </w:r>
    </w:p>
    <w:p w:rsidR="00D83F07" w:rsidRPr="00D83F07" w:rsidRDefault="005C19A3" w:rsidP="00D83F0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10" w:anchor="block_2" w:history="1">
        <w:r w:rsidR="00D83F07"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D83F07" w:rsidRPr="00D83F07" w:rsidRDefault="00D83F07" w:rsidP="00D83F0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Министерству здравоохранения и социального развития Российской Федерации совместно с Министерством финансов Российской Федерации давать разъяснения, связанные с применением </w:t>
      </w:r>
      <w:hyperlink r:id="rId11" w:anchor="block_1000" w:history="1">
        <w:r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перечня</w:t>
        </w:r>
      </w:hyperlink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Признать утратившим силу </w:t>
      </w:r>
      <w:hyperlink r:id="rId12" w:history="1">
        <w:r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постановление</w:t>
        </w:r>
      </w:hyperlink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Правительства Российской Федерации от 22 февраля 2000 г. N 152 "О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помощи" (Собрание законодательства Российской Федерации, 2000, N 9, ст.1040).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D83F07" w:rsidRPr="00D83F07" w:rsidTr="00D83F07">
        <w:tc>
          <w:tcPr>
            <w:tcW w:w="3300" w:type="pct"/>
            <w:vAlign w:val="bottom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Правительства</w:t>
            </w:r>
            <w:r w:rsidRPr="00D83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D83F07" w:rsidRPr="00D83F07" w:rsidRDefault="00D83F07" w:rsidP="00D83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М.Касьянов</w:t>
            </w:r>
          </w:p>
        </w:tc>
      </w:tr>
    </w:tbl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 августа 2003 г.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 512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</w:t>
      </w: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(утв. </w:t>
      </w:r>
      <w:hyperlink r:id="rId13" w:history="1">
        <w:r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Правительства РФ от 20 августа 2003 г. N 512)</w:t>
      </w:r>
    </w:p>
    <w:p w:rsidR="00D83F07" w:rsidRPr="00D83F07" w:rsidRDefault="00D83F07" w:rsidP="00D83F0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 декабря 2005 г., 1 декабря 2007 г., 24 декабря 2014 г.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83F07" w:rsidRPr="00D83F07" w:rsidRDefault="00D83F07" w:rsidP="00D83F07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D83F07" w:rsidRPr="00D83F07" w:rsidRDefault="005C19A3" w:rsidP="00D83F0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14" w:anchor="block_10432" w:history="1">
        <w:r w:rsidR="00D83F07"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="00D83F07" w:rsidRPr="00D83F07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Правительства РФ от 30 декабря 2005 г. N 847 в пункт 1 внесены изменения</w:t>
      </w:r>
    </w:p>
    <w:p w:rsidR="00D83F07" w:rsidRPr="00D83F07" w:rsidRDefault="005C19A3" w:rsidP="00D83F0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15" w:anchor="block_1001" w:history="1">
        <w:r w:rsidR="00D83F07"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При расчете среднедушевого дохода семьи и дохода одиноко проживающего гражданина для оказания им государственной социальной помощи учитываются все виды доходов, полученные каждым членом семьи или одиноко проживающим гражданином в денежной и натуральной форме, в том числе: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все предусмотренные системой оплаты труда выплаты, учитываемые при расчете среднего заработка в соответствии с </w:t>
      </w:r>
      <w:hyperlink r:id="rId16" w:anchor="block_1002" w:history="1">
        <w:r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Правительства Российской Федерации от 11 апреля 2003 г. N 213 "Об особенностях порядка исчисления средней заработной платы";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средний заработок, сохраняемый в случаях, предусмотренных </w:t>
      </w:r>
      <w:hyperlink r:id="rId17" w:history="1">
        <w:r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трудовым законодательством</w:t>
        </w:r>
      </w:hyperlink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D83F07" w:rsidRPr="00D83F07" w:rsidRDefault="00D83F07" w:rsidP="00D83F07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D83F07" w:rsidRPr="00D83F07" w:rsidRDefault="005C19A3" w:rsidP="00D83F0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18" w:anchor="block_1051" w:history="1">
        <w:r w:rsidR="00D83F07"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="00D83F07" w:rsidRPr="00D83F07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Правительства РФ от 24 декабря 2014 г. N 1469 в подпункт "</w:t>
      </w:r>
      <w:proofErr w:type="spellStart"/>
      <w:r w:rsidR="00D83F07" w:rsidRPr="00D83F07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д</w:t>
      </w:r>
      <w:proofErr w:type="spellEnd"/>
      <w:r w:rsidR="00D83F07" w:rsidRPr="00D83F07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" внесены изменения</w:t>
      </w:r>
    </w:p>
    <w:p w:rsidR="00D83F07" w:rsidRPr="00D83F07" w:rsidRDefault="005C19A3" w:rsidP="00D83F0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19" w:anchor="block_10015" w:history="1">
        <w:r w:rsidR="00D83F07"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См. текст подпункта в предыдущей редакции</w:t>
        </w:r>
      </w:hyperlink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proofErr w:type="spellEnd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ежемесячное пожизненное содержание судей, вышедших в отставку;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гражданам в возрасте от 14 до 18 лет в период их участия во временных работах;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ежемесячное пособие на ребенка;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83F07" w:rsidRPr="00D83F07" w:rsidRDefault="00D83F07" w:rsidP="00D83F07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D83F07" w:rsidRPr="00D83F07" w:rsidRDefault="005C19A3" w:rsidP="00D83F0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20" w:anchor="block_1012" w:history="1">
        <w:r w:rsidR="00D83F07"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="00D83F07" w:rsidRPr="00D83F07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Правительства РФ от 7 октября 2015 г. N 1071 в подпункт "ж" внесены изменения, </w:t>
      </w:r>
      <w:hyperlink r:id="rId21" w:anchor="block_2" w:history="1">
        <w:r w:rsidR="00D83F07"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вступающие в силу</w:t>
        </w:r>
      </w:hyperlink>
      <w:r w:rsidR="00D83F07" w:rsidRPr="00D83F07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с 1 января 2016 г.</w:t>
      </w:r>
    </w:p>
    <w:p w:rsidR="00D83F07" w:rsidRPr="00D83F07" w:rsidRDefault="005C19A3" w:rsidP="00D83F0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22" w:anchor="block_10017" w:history="1">
        <w:r w:rsidR="00D83F07"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См. текст подпункта в будущей редакции</w:t>
        </w:r>
      </w:hyperlink>
    </w:p>
    <w:p w:rsidR="00D83F07" w:rsidRPr="00D83F07" w:rsidRDefault="005C19A3" w:rsidP="00D83F0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23" w:anchor="block_37" w:history="1">
        <w:r w:rsidR="00D83F07"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="00D83F07" w:rsidRPr="00D83F07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Правительства РФ от 1 декабря 2007 г. N 837 в подпункт "ж" внесены изменения, </w:t>
      </w:r>
      <w:hyperlink r:id="rId24" w:anchor="block_6" w:history="1">
        <w:r w:rsidR="00D83F07"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распространяющиеся</w:t>
        </w:r>
      </w:hyperlink>
      <w:r w:rsidR="00D83F07" w:rsidRPr="00D83F07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на правоотношения, возникшие с 1 декабря 2007 г.</w:t>
      </w:r>
    </w:p>
    <w:p w:rsidR="00D83F07" w:rsidRPr="00D83F07" w:rsidRDefault="005C19A3" w:rsidP="00D83F0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25" w:anchor="block_10017" w:history="1">
        <w:r w:rsidR="00D83F07"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См. текст подпункта в предыдущей редакции</w:t>
        </w:r>
      </w:hyperlink>
    </w:p>
    <w:p w:rsidR="00D83F07" w:rsidRPr="00D83F07" w:rsidRDefault="00D83F07" w:rsidP="00D83F0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ж) другие доходы семьи или одиноко проживающего гражданина, в которые включаются: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оплата работ по договорам, заключаемым в соответствии с </w:t>
      </w:r>
      <w:hyperlink r:id="rId26" w:anchor="block_1028" w:history="1">
        <w:r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гражданским законодательством</w:t>
        </w:r>
      </w:hyperlink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доходы по акциям и другие доходы от участия в управлении собственностью организации;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алименты, получаемые членами семьи;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проценты по банковским вкладам;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наследуемые и подаренные денежные средства;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 доходе семьи или одиноко проживающего гражданина не учитываются: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государственная социальная помощь, оказываемая в соответствии с </w:t>
      </w:r>
      <w:hyperlink r:id="rId27" w:history="1">
        <w:r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законодательством</w:t>
        </w:r>
      </w:hyperlink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 о государственной социальной помощи в виде денежных выплат и натуральной помощи;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  <w:proofErr w:type="gramEnd"/>
    </w:p>
    <w:p w:rsidR="00D83F07" w:rsidRPr="00D83F07" w:rsidRDefault="00D83F07" w:rsidP="00D83F0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ГАРАНТ: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 </w:t>
      </w:r>
      <w:hyperlink r:id="rId28" w:anchor="block_154000007" w:history="1">
        <w:r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Федеральному закону</w:t>
        </w:r>
      </w:hyperlink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от 22 августа 2004 г. N 122-ФЗ при исчислении размера совокупного дохода семьи (одиноко проживающего гражданина) для оценки их нуждаемости при определении права на получение субсидии на оплату жилья и коммунальных услуг до вступления в силу соответствующего федерального закона сумма ежемесячной денежной выплаты, установленной в соответствии с </w:t>
      </w:r>
      <w:hyperlink r:id="rId29" w:history="1">
        <w:r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Законом</w:t>
        </w:r>
      </w:hyperlink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 "О социальной защите граждан, подвергшихся воздействию радиации</w:t>
      </w:r>
      <w:proofErr w:type="gramEnd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вследствие катастрофы на Чернобыльской АЭС", федеральными законами </w:t>
      </w:r>
      <w:hyperlink r:id="rId30" w:history="1">
        <w:r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"О ветеранах"</w:t>
        </w:r>
      </w:hyperlink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hyperlink r:id="rId31" w:history="1">
        <w:r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"О социальной защите инвалидов в Российской Федерации"</w:t>
        </w:r>
      </w:hyperlink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</w:t>
      </w:r>
      <w:proofErr w:type="gramStart"/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hyperlink r:id="rId32" w:anchor="block_4010" w:history="1">
        <w:r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О</w:t>
        </w:r>
        <w:proofErr w:type="gramEnd"/>
        <w:r w:rsidRPr="00D83F07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 xml:space="preserve"> социальных гарантиях гражданам, подвергшимся радиационному воздействию вследствие ядерных испытаний на Семипалатинском полигоне"</w:t>
        </w:r>
      </w:hyperlink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не учитывается</w:t>
      </w: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83F07" w:rsidRPr="00D83F07" w:rsidRDefault="00D83F07" w:rsidP="00D8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Из дохода семьи или одиноко проживающего гражданина исключается сумма уплаченных алиментов.</w:t>
      </w:r>
    </w:p>
    <w:p w:rsidR="00220E21" w:rsidRPr="00D83F07" w:rsidRDefault="00D83F07" w:rsidP="00D83F07">
      <w:pPr>
        <w:rPr>
          <w:rFonts w:ascii="Times New Roman" w:hAnsi="Times New Roman" w:cs="Times New Roman"/>
          <w:sz w:val="24"/>
          <w:szCs w:val="24"/>
        </w:rPr>
      </w:pP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D83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Система ГАРАНТ: </w:t>
      </w:r>
      <w:hyperlink r:id="rId33" w:anchor="friends#ixzz3rLsRo1EX" w:history="1">
        <w:r w:rsidRPr="00D83F07">
          <w:rPr>
            <w:rFonts w:ascii="Times New Roman" w:eastAsia="Times New Roman" w:hAnsi="Times New Roman" w:cs="Times New Roman"/>
            <w:bCs/>
            <w:color w:val="003399"/>
            <w:sz w:val="24"/>
            <w:szCs w:val="24"/>
            <w:lang w:eastAsia="ru-RU"/>
          </w:rPr>
          <w:t>http://base.garant.ru/186248/#friends#ixzz3rLsRo1EX</w:t>
        </w:r>
      </w:hyperlink>
    </w:p>
    <w:sectPr w:rsidR="00220E21" w:rsidRPr="00D83F07" w:rsidSect="0022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D83F07"/>
    <w:rsid w:val="00220E21"/>
    <w:rsid w:val="005C19A3"/>
    <w:rsid w:val="00B44AB3"/>
    <w:rsid w:val="00D8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1"/>
  </w:style>
  <w:style w:type="paragraph" w:styleId="4">
    <w:name w:val="heading 4"/>
    <w:basedOn w:val="a"/>
    <w:link w:val="40"/>
    <w:uiPriority w:val="9"/>
    <w:qFormat/>
    <w:rsid w:val="00D83F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3F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D8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8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8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F07"/>
  </w:style>
  <w:style w:type="character" w:styleId="a3">
    <w:name w:val="Hyperlink"/>
    <w:basedOn w:val="a0"/>
    <w:uiPriority w:val="99"/>
    <w:semiHidden/>
    <w:unhideWhenUsed/>
    <w:rsid w:val="00D83F07"/>
    <w:rPr>
      <w:color w:val="0000FF"/>
      <w:u w:val="single"/>
    </w:rPr>
  </w:style>
  <w:style w:type="paragraph" w:customStyle="1" w:styleId="s22">
    <w:name w:val="s_22"/>
    <w:basedOn w:val="a"/>
    <w:rsid w:val="00D8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D8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8725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061">
              <w:marLeft w:val="0"/>
              <w:marRight w:val="0"/>
              <w:marTop w:val="0"/>
              <w:marBottom w:val="2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9765">
                  <w:marLeft w:val="0"/>
                  <w:marRight w:val="0"/>
                  <w:marTop w:val="0"/>
                  <w:marBottom w:val="2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4800">
                  <w:marLeft w:val="0"/>
                  <w:marRight w:val="0"/>
                  <w:marTop w:val="0"/>
                  <w:marBottom w:val="2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7402540/" TargetMode="External"/><Relationship Id="rId13" Type="http://schemas.openxmlformats.org/officeDocument/2006/relationships/hyperlink" Target="http://base.garant.ru/186248/" TargetMode="External"/><Relationship Id="rId18" Type="http://schemas.openxmlformats.org/officeDocument/2006/relationships/hyperlink" Target="http://base.garant.ru/70835600/" TargetMode="External"/><Relationship Id="rId26" Type="http://schemas.openxmlformats.org/officeDocument/2006/relationships/hyperlink" Target="http://base.garant.ru/10164072/2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1212978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ase.garant.ru/71212978/" TargetMode="External"/><Relationship Id="rId12" Type="http://schemas.openxmlformats.org/officeDocument/2006/relationships/hyperlink" Target="http://base.garant.ru/181740/" TargetMode="External"/><Relationship Id="rId17" Type="http://schemas.openxmlformats.org/officeDocument/2006/relationships/hyperlink" Target="http://base.garant.ru/12125268/" TargetMode="External"/><Relationship Id="rId25" Type="http://schemas.openxmlformats.org/officeDocument/2006/relationships/hyperlink" Target="http://base.garant.ru/5230306/" TargetMode="External"/><Relationship Id="rId33" Type="http://schemas.openxmlformats.org/officeDocument/2006/relationships/hyperlink" Target="http://base.garant.ru/18624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2130565/" TargetMode="External"/><Relationship Id="rId20" Type="http://schemas.openxmlformats.org/officeDocument/2006/relationships/hyperlink" Target="http://base.garant.ru/71212978/" TargetMode="External"/><Relationship Id="rId29" Type="http://schemas.openxmlformats.org/officeDocument/2006/relationships/hyperlink" Target="http://base.garant.ru/185213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1212978/" TargetMode="External"/><Relationship Id="rId11" Type="http://schemas.openxmlformats.org/officeDocument/2006/relationships/hyperlink" Target="http://base.garant.ru/186248/" TargetMode="External"/><Relationship Id="rId24" Type="http://schemas.openxmlformats.org/officeDocument/2006/relationships/hyperlink" Target="http://base.garant.ru/12157599/" TargetMode="External"/><Relationship Id="rId32" Type="http://schemas.openxmlformats.org/officeDocument/2006/relationships/hyperlink" Target="http://base.garant.ru/12136676/" TargetMode="External"/><Relationship Id="rId5" Type="http://schemas.openxmlformats.org/officeDocument/2006/relationships/hyperlink" Target="http://base.garant.ru/186248/" TargetMode="External"/><Relationship Id="rId15" Type="http://schemas.openxmlformats.org/officeDocument/2006/relationships/hyperlink" Target="http://base.garant.ru/5182334/" TargetMode="External"/><Relationship Id="rId23" Type="http://schemas.openxmlformats.org/officeDocument/2006/relationships/hyperlink" Target="http://base.garant.ru/12157599/" TargetMode="External"/><Relationship Id="rId28" Type="http://schemas.openxmlformats.org/officeDocument/2006/relationships/hyperlink" Target="http://base.garant.ru/12136676/" TargetMode="External"/><Relationship Id="rId10" Type="http://schemas.openxmlformats.org/officeDocument/2006/relationships/hyperlink" Target="http://base.garant.ru/5182334/" TargetMode="External"/><Relationship Id="rId19" Type="http://schemas.openxmlformats.org/officeDocument/2006/relationships/hyperlink" Target="http://base.garant.ru/57503580/" TargetMode="External"/><Relationship Id="rId31" Type="http://schemas.openxmlformats.org/officeDocument/2006/relationships/hyperlink" Target="http://base.garant.ru/10164504/" TargetMode="External"/><Relationship Id="rId4" Type="http://schemas.openxmlformats.org/officeDocument/2006/relationships/hyperlink" Target="http://base.garant.ru/185716/" TargetMode="External"/><Relationship Id="rId9" Type="http://schemas.openxmlformats.org/officeDocument/2006/relationships/hyperlink" Target="http://base.garant.ru/12144381/" TargetMode="External"/><Relationship Id="rId14" Type="http://schemas.openxmlformats.org/officeDocument/2006/relationships/hyperlink" Target="http://base.garant.ru/12144381/" TargetMode="External"/><Relationship Id="rId22" Type="http://schemas.openxmlformats.org/officeDocument/2006/relationships/hyperlink" Target="http://base.garant.ru/57402540/" TargetMode="External"/><Relationship Id="rId27" Type="http://schemas.openxmlformats.org/officeDocument/2006/relationships/hyperlink" Target="http://base.garant.ru/180687/" TargetMode="External"/><Relationship Id="rId30" Type="http://schemas.openxmlformats.org/officeDocument/2006/relationships/hyperlink" Target="http://base.garant.ru/10103548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1928</Words>
  <Characters>10995</Characters>
  <Application>Microsoft Office Word</Application>
  <DocSecurity>0</DocSecurity>
  <Lines>91</Lines>
  <Paragraphs>25</Paragraphs>
  <ScaleCrop>false</ScaleCrop>
  <Company>Kuvo</Company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1</cp:lastModifiedBy>
  <cp:revision>2</cp:revision>
  <dcterms:created xsi:type="dcterms:W3CDTF">2019-04-11T07:42:00Z</dcterms:created>
  <dcterms:modified xsi:type="dcterms:W3CDTF">2019-04-11T07:42:00Z</dcterms:modified>
</cp:coreProperties>
</file>