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57" w:rsidRDefault="00287057" w:rsidP="003C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87057" w:rsidRDefault="00287057" w:rsidP="00F93A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вопросы </w:t>
      </w:r>
    </w:p>
    <w:p w:rsidR="00287057" w:rsidRDefault="00287057" w:rsidP="00F93A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мер социальной поддержки</w:t>
      </w:r>
    </w:p>
    <w:p w:rsidR="00287057" w:rsidRDefault="00287057" w:rsidP="00F93A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многодетным семьям с детьми</w:t>
      </w:r>
    </w:p>
    <w:p w:rsidR="00287057" w:rsidRDefault="00287057" w:rsidP="003C65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057" w:rsidRDefault="00287057" w:rsidP="008E3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C54">
        <w:rPr>
          <w:rFonts w:ascii="Times New Roman" w:hAnsi="Times New Roman" w:cs="Times New Roman"/>
          <w:sz w:val="28"/>
          <w:szCs w:val="28"/>
        </w:rPr>
        <w:t xml:space="preserve">У меня трое детей. Их возраст 21 год, 15 дет и 12 лет. </w:t>
      </w:r>
      <w:r>
        <w:rPr>
          <w:rFonts w:ascii="Times New Roman" w:hAnsi="Times New Roman" w:cs="Times New Roman"/>
          <w:sz w:val="28"/>
          <w:szCs w:val="28"/>
        </w:rPr>
        <w:t xml:space="preserve">Все дети проживают со мной. </w:t>
      </w:r>
    </w:p>
    <w:p w:rsidR="00287057" w:rsidRPr="00F23C54" w:rsidRDefault="00287057" w:rsidP="003C6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 xml:space="preserve">моя семья не считается </w:t>
      </w:r>
      <w:r w:rsidRPr="00F23C54">
        <w:rPr>
          <w:rFonts w:ascii="Times New Roman" w:hAnsi="Times New Roman" w:cs="Times New Roman"/>
          <w:sz w:val="28"/>
          <w:szCs w:val="28"/>
        </w:rPr>
        <w:t>многодетной семьи?</w:t>
      </w:r>
    </w:p>
    <w:p w:rsidR="00287057" w:rsidRPr="008E3668" w:rsidRDefault="00287057" w:rsidP="008E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23C54">
        <w:rPr>
          <w:rFonts w:ascii="Times New Roman" w:hAnsi="Times New Roman" w:cs="Times New Roman"/>
          <w:sz w:val="28"/>
          <w:szCs w:val="28"/>
        </w:rPr>
        <w:t xml:space="preserve">Согласно ст.2 </w:t>
      </w:r>
      <w:r>
        <w:rPr>
          <w:rFonts w:ascii="Times New Roman" w:hAnsi="Times New Roman" w:cs="Times New Roman"/>
          <w:sz w:val="28"/>
          <w:szCs w:val="28"/>
        </w:rPr>
        <w:t xml:space="preserve">Закона Воронежской области от 25.06.2012 года            № 94-ОЗ, многодетная семья – семья, имеющая трех и более детей в возрасте до 18 лет. </w:t>
      </w:r>
    </w:p>
    <w:p w:rsidR="00287057" w:rsidRPr="00F94434" w:rsidRDefault="00287057" w:rsidP="008E3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02.03.2021 года я обратилась </w:t>
      </w:r>
      <w:r w:rsidRPr="00F9443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выплатой</w:t>
      </w:r>
      <w:r w:rsidRPr="00F94434">
        <w:rPr>
          <w:rFonts w:ascii="Times New Roman" w:hAnsi="Times New Roman" w:cs="Times New Roman"/>
          <w:sz w:val="28"/>
          <w:szCs w:val="28"/>
        </w:rPr>
        <w:t xml:space="preserve"> нуждающимся в поддержке семьям при рождении (усыновлении) после 31 декабря 2012 года третьего ребенка</w:t>
      </w:r>
      <w:r>
        <w:rPr>
          <w:rFonts w:ascii="Times New Roman" w:hAnsi="Times New Roman" w:cs="Times New Roman"/>
          <w:sz w:val="28"/>
          <w:szCs w:val="28"/>
        </w:rPr>
        <w:t>. Третий ребенок родился 15.11.2020 года, прописан совместно со мной с 01.12.2020 год.</w:t>
      </w:r>
    </w:p>
    <w:p w:rsidR="00287057" w:rsidRDefault="00287057" w:rsidP="008E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>выплата мне назначена не со дня рождения ребенка, а с 01.03.2021 года</w:t>
      </w:r>
      <w:r w:rsidRPr="00F23C54">
        <w:rPr>
          <w:rFonts w:ascii="Times New Roman" w:hAnsi="Times New Roman" w:cs="Times New Roman"/>
          <w:sz w:val="28"/>
          <w:szCs w:val="28"/>
        </w:rPr>
        <w:t>?</w:t>
      </w:r>
    </w:p>
    <w:p w:rsidR="00287057" w:rsidRDefault="00287057" w:rsidP="008E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94434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F94434">
        <w:rPr>
          <w:rFonts w:ascii="Times New Roman" w:hAnsi="Times New Roman" w:cs="Times New Roman"/>
          <w:sz w:val="28"/>
          <w:szCs w:val="28"/>
        </w:rPr>
        <w:t>1.6 Порядка назначения и выплаты ежемесячной денежной выплаты нуждающимся в поддержке семьям при рождении (усыновлении)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социальной защиты Воронежской </w:t>
      </w:r>
      <w:r w:rsidRPr="003C6543">
        <w:rPr>
          <w:rFonts w:ascii="Times New Roman" w:hAnsi="Times New Roman" w:cs="Times New Roman"/>
          <w:sz w:val="28"/>
          <w:szCs w:val="28"/>
        </w:rPr>
        <w:t xml:space="preserve">области от 30 января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6543">
        <w:rPr>
          <w:rFonts w:ascii="Times New Roman" w:hAnsi="Times New Roman" w:cs="Times New Roman"/>
          <w:sz w:val="28"/>
          <w:szCs w:val="28"/>
        </w:rPr>
        <w:t xml:space="preserve"> 1/н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F94434">
        <w:rPr>
          <w:rFonts w:ascii="Times New Roman" w:hAnsi="Times New Roman" w:cs="Times New Roman"/>
          <w:sz w:val="28"/>
          <w:szCs w:val="28"/>
        </w:rPr>
        <w:t>енежная выплата назначается с месяца обращения заее назначением, но не ранее дня возникновения права на нее, и выплачивается ежемесячно по день достижения ребенком возраста трех лет.</w:t>
      </w:r>
    </w:p>
    <w:p w:rsidR="00287057" w:rsidRPr="00F94434" w:rsidRDefault="00287057" w:rsidP="008E3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Смотрел выпуск новостей, где вручали ключи многодетным семьям от новых автомобилей. В моей семье воспитывается четверо несовершеннолетних детей. </w:t>
      </w:r>
    </w:p>
    <w:p w:rsidR="00287057" w:rsidRPr="00F23C54" w:rsidRDefault="00287057" w:rsidP="003C6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 пожалуйста, какие семьи могут получить бесплатный автомобиль?</w:t>
      </w:r>
    </w:p>
    <w:p w:rsidR="00287057" w:rsidRPr="003C6543" w:rsidRDefault="00287057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C54">
        <w:rPr>
          <w:b/>
          <w:bCs/>
          <w:sz w:val="28"/>
          <w:szCs w:val="28"/>
        </w:rPr>
        <w:t>Ответ</w:t>
      </w:r>
      <w:r>
        <w:rPr>
          <w:b/>
          <w:bCs/>
          <w:sz w:val="28"/>
          <w:szCs w:val="28"/>
        </w:rPr>
        <w:t xml:space="preserve">: </w:t>
      </w:r>
      <w:r w:rsidRPr="00F9443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9A3D4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A3D40">
        <w:rPr>
          <w:sz w:val="28"/>
          <w:szCs w:val="28"/>
        </w:rPr>
        <w:t xml:space="preserve"> департамента социальной защиты Воронежской области от 19.11.2019 № 68/н «О реализации основного мероприятия № 3 «Социальная поддержка многодетных семей </w:t>
      </w:r>
      <w:r>
        <w:rPr>
          <w:sz w:val="28"/>
          <w:szCs w:val="28"/>
        </w:rPr>
        <w:t>В</w:t>
      </w:r>
      <w:r w:rsidRPr="009A3D40">
        <w:rPr>
          <w:sz w:val="28"/>
          <w:szCs w:val="28"/>
        </w:rPr>
        <w:t>оронежской области» подпрограммы 2 «Совершенствование социальной поддержки семьи и детей» Государственной программы Воронежской области «Социальная поддержка граждан» по обеспечению малообеспеченных многодетных семей личным пассажирским транспортом и сельхозтехникой»</w:t>
      </w:r>
      <w:r>
        <w:rPr>
          <w:sz w:val="28"/>
          <w:szCs w:val="28"/>
        </w:rPr>
        <w:t xml:space="preserve"> , в</w:t>
      </w:r>
      <w:r w:rsidRPr="003C6543">
        <w:rPr>
          <w:sz w:val="28"/>
          <w:szCs w:val="28"/>
        </w:rPr>
        <w:t xml:space="preserve">ключение многодетной семьи в список семей для оказания государственной социальной помощи путем </w:t>
      </w:r>
      <w:r>
        <w:rPr>
          <w:sz w:val="28"/>
          <w:szCs w:val="28"/>
        </w:rPr>
        <w:t>предоставления</w:t>
      </w:r>
      <w:r w:rsidRPr="003C6543">
        <w:rPr>
          <w:sz w:val="28"/>
          <w:szCs w:val="28"/>
        </w:rPr>
        <w:t xml:space="preserve"> </w:t>
      </w:r>
      <w:r>
        <w:rPr>
          <w:sz w:val="28"/>
          <w:szCs w:val="28"/>
        </w:rPr>
        <w:t>автотранспорта или сельскохозяйственной техники,</w:t>
      </w:r>
      <w:r w:rsidRPr="003C6543">
        <w:rPr>
          <w:sz w:val="28"/>
          <w:szCs w:val="28"/>
        </w:rPr>
        <w:t xml:space="preserve"> производится на основании нормативно-правового акта департамента при выполнении следующих условий:</w:t>
      </w:r>
    </w:p>
    <w:p w:rsidR="00287057" w:rsidRPr="003C6543" w:rsidRDefault="00287057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 xml:space="preserve">- воспитание 5 и более </w:t>
      </w:r>
      <w:r>
        <w:rPr>
          <w:sz w:val="28"/>
          <w:szCs w:val="28"/>
        </w:rPr>
        <w:t>несовершеннолетних детей</w:t>
      </w:r>
      <w:r w:rsidRPr="003C6543">
        <w:rPr>
          <w:sz w:val="28"/>
          <w:szCs w:val="28"/>
        </w:rPr>
        <w:t>;</w:t>
      </w:r>
    </w:p>
    <w:p w:rsidR="00287057" w:rsidRPr="003C6543" w:rsidRDefault="00287057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 xml:space="preserve">- постоянное проживание семьи на территории Воронежской области не менее </w:t>
      </w:r>
      <w:r>
        <w:rPr>
          <w:sz w:val="28"/>
          <w:szCs w:val="28"/>
        </w:rPr>
        <w:t>1</w:t>
      </w:r>
      <w:r w:rsidRPr="003C654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3C6543">
        <w:rPr>
          <w:sz w:val="28"/>
          <w:szCs w:val="28"/>
        </w:rPr>
        <w:t>;</w:t>
      </w:r>
    </w:p>
    <w:p w:rsidR="00287057" w:rsidRPr="003C6543" w:rsidRDefault="00287057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>- ответственное отношение родителей к воспитанию детей (семья и дети не должны состоять на учете в органах правопорядка, районной комиссии по делам несовершеннолетних и защите их прав (КДН и ЗП);</w:t>
      </w:r>
    </w:p>
    <w:p w:rsidR="00287057" w:rsidRPr="001279C1" w:rsidRDefault="00287057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 xml:space="preserve">- среднедушевой доход семьи по независящим от нее причинам не превышает величину прожиточного минимума, установленного </w:t>
      </w:r>
      <w:r>
        <w:rPr>
          <w:sz w:val="28"/>
          <w:szCs w:val="28"/>
        </w:rPr>
        <w:t>Постановлением Правительства Воронежской области от 06.06.2022 г. № 387</w:t>
      </w:r>
      <w:r w:rsidRPr="001279C1">
        <w:rPr>
          <w:sz w:val="28"/>
          <w:szCs w:val="28"/>
        </w:rPr>
        <w:t>;</w:t>
      </w:r>
    </w:p>
    <w:p w:rsidR="00287057" w:rsidRPr="003C6543" w:rsidRDefault="00287057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 xml:space="preserve">- семья ранее не являлась получателем иных мер социальной </w:t>
      </w:r>
      <w:r>
        <w:rPr>
          <w:sz w:val="28"/>
          <w:szCs w:val="28"/>
        </w:rPr>
        <w:t xml:space="preserve"> государственной </w:t>
      </w:r>
      <w:r w:rsidRPr="003C6543">
        <w:rPr>
          <w:sz w:val="28"/>
          <w:szCs w:val="28"/>
        </w:rPr>
        <w:t>помощи;</w:t>
      </w:r>
    </w:p>
    <w:p w:rsidR="00287057" w:rsidRPr="003C6543" w:rsidRDefault="00287057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>- наличие у одного из родителей водительских прав категории "В" (для получения автотранспорта) или наличие у семьи земельного участка в пользовании (право собственности для получения сельскохозяйственной техники).</w:t>
      </w:r>
    </w:p>
    <w:p w:rsidR="00287057" w:rsidRPr="00F94434" w:rsidRDefault="00287057" w:rsidP="00A87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7057" w:rsidRPr="00F94434" w:rsidSect="00BA09D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6952"/>
    <w:multiLevelType w:val="hybridMultilevel"/>
    <w:tmpl w:val="982EA37C"/>
    <w:lvl w:ilvl="0" w:tplc="10445E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C41"/>
    <w:rsid w:val="00082BBA"/>
    <w:rsid w:val="001279C1"/>
    <w:rsid w:val="00217445"/>
    <w:rsid w:val="00287057"/>
    <w:rsid w:val="003C6543"/>
    <w:rsid w:val="004E3EC0"/>
    <w:rsid w:val="005D6DA7"/>
    <w:rsid w:val="00730C41"/>
    <w:rsid w:val="0089346D"/>
    <w:rsid w:val="008B4076"/>
    <w:rsid w:val="008E3668"/>
    <w:rsid w:val="0095092D"/>
    <w:rsid w:val="009A3D40"/>
    <w:rsid w:val="00A87A16"/>
    <w:rsid w:val="00BA09D2"/>
    <w:rsid w:val="00C51131"/>
    <w:rsid w:val="00E46039"/>
    <w:rsid w:val="00E75F84"/>
    <w:rsid w:val="00F23C54"/>
    <w:rsid w:val="00F93A46"/>
    <w:rsid w:val="00F94434"/>
    <w:rsid w:val="00FD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3C54"/>
    <w:pPr>
      <w:ind w:left="720"/>
    </w:pPr>
  </w:style>
  <w:style w:type="paragraph" w:customStyle="1" w:styleId="formattext">
    <w:name w:val="formattext"/>
    <w:basedOn w:val="Normal"/>
    <w:uiPriority w:val="99"/>
    <w:rsid w:val="003C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C6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457</Words>
  <Characters>2605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</cp:lastModifiedBy>
  <cp:revision>4</cp:revision>
  <dcterms:created xsi:type="dcterms:W3CDTF">2022-07-14T12:40:00Z</dcterms:created>
  <dcterms:modified xsi:type="dcterms:W3CDTF">2022-07-14T13:10:00Z</dcterms:modified>
</cp:coreProperties>
</file>