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0" w:rsidRPr="0073553C" w:rsidRDefault="00823F40" w:rsidP="00823F40">
      <w:pPr>
        <w:pStyle w:val="a3"/>
        <w:jc w:val="center"/>
        <w:rPr>
          <w:b/>
          <w:sz w:val="24"/>
          <w:szCs w:val="24"/>
        </w:rPr>
      </w:pPr>
      <w:r w:rsidRPr="0073553C">
        <w:rPr>
          <w:b/>
          <w:sz w:val="24"/>
          <w:szCs w:val="24"/>
        </w:rPr>
        <w:t>Порядок</w:t>
      </w:r>
    </w:p>
    <w:p w:rsidR="00823F40" w:rsidRPr="0073553C" w:rsidRDefault="00823F40" w:rsidP="00823F40">
      <w:pPr>
        <w:pStyle w:val="a3"/>
        <w:jc w:val="center"/>
        <w:rPr>
          <w:b/>
          <w:sz w:val="24"/>
          <w:szCs w:val="24"/>
        </w:rPr>
      </w:pPr>
      <w:r w:rsidRPr="0073553C">
        <w:rPr>
          <w:b/>
          <w:sz w:val="24"/>
          <w:szCs w:val="24"/>
        </w:rPr>
        <w:t xml:space="preserve">подачи и рассмотрения жалоб </w:t>
      </w:r>
    </w:p>
    <w:p w:rsidR="00823F40" w:rsidRPr="0073553C" w:rsidRDefault="00823F40" w:rsidP="00823F40">
      <w:pPr>
        <w:pStyle w:val="a3"/>
        <w:jc w:val="center"/>
        <w:rPr>
          <w:b/>
          <w:sz w:val="24"/>
          <w:szCs w:val="24"/>
        </w:rPr>
      </w:pPr>
      <w:r w:rsidRPr="0073553C">
        <w:rPr>
          <w:b/>
          <w:sz w:val="24"/>
          <w:szCs w:val="24"/>
        </w:rPr>
        <w:t xml:space="preserve">по вопросам качества оказания социальных услуг </w:t>
      </w:r>
    </w:p>
    <w:p w:rsidR="00823F40" w:rsidRPr="0073553C" w:rsidRDefault="00823F40" w:rsidP="00823F40">
      <w:pPr>
        <w:pStyle w:val="a3"/>
        <w:jc w:val="center"/>
        <w:rPr>
          <w:b/>
          <w:sz w:val="24"/>
          <w:szCs w:val="24"/>
        </w:rPr>
      </w:pPr>
      <w:r w:rsidRPr="0073553C">
        <w:rPr>
          <w:b/>
          <w:sz w:val="24"/>
          <w:szCs w:val="24"/>
        </w:rPr>
        <w:t xml:space="preserve">в КУВО «УСЗН </w:t>
      </w:r>
      <w:r w:rsidR="0073553C">
        <w:rPr>
          <w:b/>
          <w:sz w:val="24"/>
          <w:szCs w:val="24"/>
        </w:rPr>
        <w:t xml:space="preserve">Поворинского </w:t>
      </w:r>
      <w:r w:rsidRPr="0073553C">
        <w:rPr>
          <w:b/>
          <w:sz w:val="24"/>
          <w:szCs w:val="24"/>
        </w:rPr>
        <w:t>района»</w:t>
      </w:r>
    </w:p>
    <w:p w:rsidR="00823F40" w:rsidRPr="0073553C" w:rsidRDefault="00823F40" w:rsidP="00823F40">
      <w:pPr>
        <w:shd w:val="clear" w:color="auto" w:fill="FFFFFF"/>
        <w:spacing w:before="298" w:line="322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02 мая 2006 года №59-ФЗ «О порядке рассмотрения обращений граждан Российской   Федерации».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4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1.1 Заявители обращаются в учреждение с жалобой на предоставление государственных услуг в следующих случаях:</w:t>
      </w:r>
    </w:p>
    <w:p w:rsidR="00823F40" w:rsidRPr="0073553C" w:rsidRDefault="00823F40" w:rsidP="00823F4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7" w:lineRule="exact"/>
        <w:ind w:left="10" w:right="19" w:firstLine="69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государственной услуги;</w:t>
      </w:r>
    </w:p>
    <w:p w:rsidR="00823F40" w:rsidRPr="0073553C" w:rsidRDefault="00823F40" w:rsidP="00823F4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7" w:lineRule="exact"/>
        <w:ind w:left="10" w:firstLine="699"/>
        <w:rPr>
          <w:rFonts w:ascii="Times New Roman" w:hAnsi="Times New Roman" w:cs="Times New Roman"/>
          <w:spacing w:val="-2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823F40" w:rsidRPr="0073553C" w:rsidRDefault="00823F40" w:rsidP="00823F40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7" w:lineRule="exact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нормативами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823F40" w:rsidRPr="0073553C" w:rsidRDefault="00823F40" w:rsidP="00823F40">
      <w:pPr>
        <w:shd w:val="clear" w:color="auto" w:fill="FFFFFF"/>
        <w:tabs>
          <w:tab w:val="left" w:pos="518"/>
        </w:tabs>
        <w:spacing w:line="317" w:lineRule="exact"/>
        <w:ind w:left="10" w:righ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73553C">
        <w:rPr>
          <w:rFonts w:ascii="Times New Roman" w:hAnsi="Times New Roman" w:cs="Times New Roman"/>
          <w:sz w:val="24"/>
          <w:szCs w:val="24"/>
        </w:rPr>
        <w:tab/>
        <w:t>отказ заявителю в приеме документов, предоставление которых предусмотрено нормативами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823F40" w:rsidRPr="0073553C" w:rsidRDefault="00823F40" w:rsidP="00823F40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317" w:lineRule="exact"/>
        <w:ind w:left="14" w:right="10" w:firstLine="6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823F40" w:rsidRPr="0073553C" w:rsidRDefault="00823F40" w:rsidP="00823F40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17" w:lineRule="exact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 xml:space="preserve">за требование с заявителя </w:t>
      </w:r>
      <w:proofErr w:type="gramStart"/>
      <w:r w:rsidRPr="007355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53C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государственной услуги платы, не предусмотренной законодательством Российской Федерации;</w:t>
      </w:r>
    </w:p>
    <w:p w:rsidR="00823F40" w:rsidRPr="0073553C" w:rsidRDefault="00823F40" w:rsidP="00823F40">
      <w:pPr>
        <w:shd w:val="clear" w:color="auto" w:fill="FFFFFF"/>
        <w:tabs>
          <w:tab w:val="left" w:pos="446"/>
        </w:tabs>
        <w:spacing w:line="317" w:lineRule="exact"/>
        <w:ind w:left="14" w:right="5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pacing w:val="-3"/>
          <w:sz w:val="24"/>
          <w:szCs w:val="24"/>
        </w:rPr>
        <w:t>7)</w:t>
      </w:r>
      <w:r w:rsidR="00735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553C">
        <w:rPr>
          <w:rFonts w:ascii="Times New Roman" w:hAnsi="Times New Roman" w:cs="Times New Roman"/>
          <w:sz w:val="24"/>
          <w:szCs w:val="24"/>
        </w:rPr>
        <w:t>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услуги, документах, либо нарушение установленного срока таких исправлений.</w:t>
      </w:r>
      <w:proofErr w:type="gramEnd"/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1.2. Жалобы, касающиеся предоставления государственных услуг, рассматриваются в особом порядке.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1.3. 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а также может быть принята при личном приеме заявителя директором учреждения. 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1.5. В случае</w:t>
      </w:r>
      <w:proofErr w:type="gramStart"/>
      <w:r w:rsidRPr="007355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lastRenderedPageBreak/>
        <w:t>1.6. Срок рассмотрения жалобы исчисляется со дня регистрации в журнале регистрации.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3553C">
        <w:rPr>
          <w:rFonts w:ascii="Times New Roman" w:hAnsi="Times New Roman" w:cs="Times New Roman"/>
          <w:sz w:val="24"/>
          <w:szCs w:val="24"/>
        </w:rPr>
        <w:t>Жалобы рассматриваются непосредственно директором учреждения, либо лицом уполномоченным директором на рассмотрение жалоб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заявителя, либо в исполнении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16"/>
          <w:sz w:val="24"/>
          <w:szCs w:val="24"/>
        </w:rPr>
        <w:t>1.8.</w:t>
      </w:r>
      <w:r w:rsidRPr="0073553C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823F40" w:rsidRPr="0073553C" w:rsidRDefault="00823F40" w:rsidP="00823F40">
      <w:pPr>
        <w:shd w:val="clear" w:color="auto" w:fill="FFFFFF"/>
        <w:tabs>
          <w:tab w:val="left" w:pos="605"/>
        </w:tabs>
        <w:spacing w:line="317" w:lineRule="exact"/>
        <w:ind w:left="29" w:right="24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25"/>
          <w:sz w:val="24"/>
          <w:szCs w:val="24"/>
        </w:rPr>
        <w:tab/>
        <w:t>1)</w:t>
      </w:r>
      <w:r w:rsidRPr="0073553C">
        <w:rPr>
          <w:rFonts w:ascii="Times New Roman" w:hAnsi="Times New Roman" w:cs="Times New Roman"/>
          <w:sz w:val="24"/>
          <w:szCs w:val="24"/>
        </w:rPr>
        <w:tab/>
        <w:t>наименование учреждения, а также специалиста учреждения,</w:t>
      </w:r>
      <w:r w:rsidRPr="0073553C">
        <w:rPr>
          <w:rFonts w:ascii="Times New Roman" w:hAnsi="Times New Roman" w:cs="Times New Roman"/>
          <w:sz w:val="24"/>
          <w:szCs w:val="24"/>
        </w:rPr>
        <w:br/>
        <w:t>предоставляющего государственную услугу.</w:t>
      </w:r>
    </w:p>
    <w:p w:rsidR="00823F40" w:rsidRPr="0073553C" w:rsidRDefault="00823F40" w:rsidP="00823F40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29" w:right="14" w:firstLine="5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3F40" w:rsidRPr="0073553C" w:rsidRDefault="00823F40" w:rsidP="00823F40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14" w:right="19" w:firstLine="55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услугу, специалиста учреждения, предоставляющего государственную услугу.</w:t>
      </w: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9" w:right="1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8"/>
          <w:sz w:val="24"/>
          <w:szCs w:val="24"/>
        </w:rPr>
        <w:t>4)</w:t>
      </w:r>
      <w:r w:rsidRPr="0073553C">
        <w:rPr>
          <w:rFonts w:ascii="Times New Roman" w:hAnsi="Times New Roman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государственную услугу, специалиста учреждения,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ab/>
        <w:t>1.9. Директор учреждения вправе установить случаи, при которых срок</w:t>
      </w:r>
      <w:r w:rsidRPr="0073553C">
        <w:rPr>
          <w:rFonts w:ascii="Times New Roman" w:hAnsi="Times New Roman" w:cs="Times New Roman"/>
          <w:sz w:val="24"/>
          <w:szCs w:val="24"/>
        </w:rPr>
        <w:br/>
        <w:t>рассмотрения жалобы может быть сокращен.</w:t>
      </w: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ab/>
        <w:t>1.10. По результатам рассмотрения жалобы учреждение принимает одно из</w:t>
      </w:r>
      <w:r w:rsidRPr="0073553C">
        <w:rPr>
          <w:rFonts w:ascii="Times New Roman" w:hAnsi="Times New Roman" w:cs="Times New Roman"/>
          <w:sz w:val="24"/>
          <w:szCs w:val="24"/>
        </w:rPr>
        <w:br/>
        <w:t>следующих решений:</w:t>
      </w:r>
    </w:p>
    <w:p w:rsidR="00823F40" w:rsidRPr="0073553C" w:rsidRDefault="00823F40" w:rsidP="00823F40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317" w:lineRule="exact"/>
        <w:ind w:left="29" w:right="5" w:firstLine="53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</w:t>
      </w:r>
      <w:r w:rsidRPr="0073553C">
        <w:rPr>
          <w:rFonts w:ascii="Times New Roman" w:hAnsi="Times New Roman" w:cs="Times New Roman"/>
          <w:spacing w:val="-1"/>
          <w:sz w:val="24"/>
          <w:szCs w:val="24"/>
        </w:rPr>
        <w:t xml:space="preserve">исправления допущенных опечаток и ошибок в выданной в результате </w:t>
      </w:r>
      <w:r w:rsidRPr="0073553C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73553C">
        <w:rPr>
          <w:rFonts w:ascii="Times New Roman" w:hAnsi="Times New Roman" w:cs="Times New Roman"/>
          <w:spacing w:val="-1"/>
          <w:sz w:val="24"/>
          <w:szCs w:val="24"/>
        </w:rPr>
        <w:t>правовыми актами субъектов Российской Федерации, а также в иных формах.</w:t>
      </w:r>
      <w:proofErr w:type="gramEnd"/>
    </w:p>
    <w:p w:rsidR="00823F40" w:rsidRPr="0073553C" w:rsidRDefault="00823F40" w:rsidP="00823F40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17" w:lineRule="exact"/>
        <w:ind w:left="29" w:firstLine="538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>тказывает в удовлетворении жалобы:</w:t>
      </w:r>
    </w:p>
    <w:p w:rsidR="00823F40" w:rsidRPr="0073553C" w:rsidRDefault="00823F40" w:rsidP="00823F40">
      <w:pPr>
        <w:shd w:val="clear" w:color="auto" w:fill="FFFFFF"/>
        <w:spacing w:line="31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Указанное решение принимается в форме правового акта учреждения.</w:t>
      </w:r>
    </w:p>
    <w:p w:rsidR="00823F40" w:rsidRDefault="00823F40" w:rsidP="00823F40">
      <w:pPr>
        <w:shd w:val="clear" w:color="auto" w:fill="FFFFFF"/>
        <w:spacing w:line="317" w:lineRule="exact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553C" w:rsidRDefault="0073553C" w:rsidP="00823F40">
      <w:pPr>
        <w:shd w:val="clear" w:color="auto" w:fill="FFFFFF"/>
        <w:spacing w:line="317" w:lineRule="exact"/>
        <w:ind w:left="29" w:firstLine="538"/>
        <w:rPr>
          <w:rFonts w:ascii="Times New Roman" w:hAnsi="Times New Roman" w:cs="Times New Roman"/>
          <w:sz w:val="24"/>
          <w:szCs w:val="24"/>
        </w:rPr>
      </w:pPr>
    </w:p>
    <w:p w:rsidR="0073553C" w:rsidRPr="0073553C" w:rsidRDefault="0073553C" w:rsidP="00823F40">
      <w:pPr>
        <w:shd w:val="clear" w:color="auto" w:fill="FFFFFF"/>
        <w:spacing w:line="317" w:lineRule="exact"/>
        <w:ind w:left="29" w:firstLine="538"/>
        <w:rPr>
          <w:rFonts w:ascii="Times New Roman" w:hAnsi="Times New Roman" w:cs="Times New Roman"/>
          <w:sz w:val="24"/>
          <w:szCs w:val="24"/>
        </w:rPr>
      </w:pPr>
    </w:p>
    <w:p w:rsidR="00823F40" w:rsidRPr="0073553C" w:rsidRDefault="00823F40" w:rsidP="00823F40">
      <w:pPr>
        <w:shd w:val="clear" w:color="auto" w:fill="FFFFFF"/>
        <w:spacing w:line="317" w:lineRule="exact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4"/>
          <w:sz w:val="24"/>
          <w:szCs w:val="24"/>
        </w:rPr>
        <w:lastRenderedPageBreak/>
        <w:t>1.12.</w:t>
      </w:r>
      <w:r w:rsidRPr="0073553C">
        <w:rPr>
          <w:rFonts w:ascii="Times New Roman" w:hAnsi="Times New Roman" w:cs="Times New Roman"/>
          <w:sz w:val="24"/>
          <w:szCs w:val="24"/>
        </w:rPr>
        <w:tab/>
        <w:t>Основаниями отказа в удовлетворении жалобы являются:</w:t>
      </w:r>
    </w:p>
    <w:p w:rsidR="00823F40" w:rsidRPr="0073553C" w:rsidRDefault="00823F40" w:rsidP="00823F40">
      <w:pPr>
        <w:shd w:val="clear" w:color="auto" w:fill="FFFFFF"/>
        <w:tabs>
          <w:tab w:val="left" w:pos="792"/>
        </w:tabs>
        <w:spacing w:before="5" w:line="317" w:lineRule="exact"/>
        <w:ind w:left="5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15"/>
          <w:sz w:val="24"/>
          <w:szCs w:val="24"/>
        </w:rPr>
        <w:t>1)</w:t>
      </w:r>
      <w:r w:rsidRPr="0073553C">
        <w:rPr>
          <w:rFonts w:ascii="Times New Roman" w:hAnsi="Times New Roman" w:cs="Times New Roman"/>
          <w:sz w:val="24"/>
          <w:szCs w:val="24"/>
        </w:rPr>
        <w:tab/>
        <w:t>наличие вступившего в законную силу суда, арбитражного суда по жалобе о том же    предмете и по тем же основаниям;</w:t>
      </w:r>
    </w:p>
    <w:p w:rsidR="00823F40" w:rsidRPr="0073553C" w:rsidRDefault="00823F40" w:rsidP="00823F40">
      <w:pPr>
        <w:shd w:val="clear" w:color="auto" w:fill="FFFFFF"/>
        <w:tabs>
          <w:tab w:val="left" w:pos="336"/>
        </w:tabs>
        <w:spacing w:line="317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73553C">
        <w:rPr>
          <w:rFonts w:ascii="Times New Roman" w:hAnsi="Times New Roman" w:cs="Times New Roman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3F40" w:rsidRPr="0073553C" w:rsidRDefault="00823F40" w:rsidP="00823F40">
      <w:pPr>
        <w:shd w:val="clear" w:color="auto" w:fill="FFFFFF"/>
        <w:tabs>
          <w:tab w:val="left" w:pos="672"/>
        </w:tabs>
        <w:spacing w:line="317" w:lineRule="exact"/>
        <w:ind w:left="10" w:right="2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3)</w:t>
      </w:r>
      <w:r w:rsidRPr="0073553C">
        <w:rPr>
          <w:rFonts w:ascii="Times New Roman" w:hAnsi="Times New Roman" w:cs="Times New Roman"/>
          <w:sz w:val="24"/>
          <w:szCs w:val="24"/>
        </w:rPr>
        <w:tab/>
        <w:t>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823F40" w:rsidRPr="0073553C" w:rsidRDefault="00823F40" w:rsidP="00823F40">
      <w:pPr>
        <w:shd w:val="clear" w:color="auto" w:fill="FFFFFF"/>
        <w:tabs>
          <w:tab w:val="left" w:pos="567"/>
        </w:tabs>
        <w:spacing w:line="317" w:lineRule="exact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ab/>
        <w:t>1.13. Случаи, в которых ответ на жалобу не дается:</w:t>
      </w:r>
    </w:p>
    <w:p w:rsidR="00823F40" w:rsidRPr="0073553C" w:rsidRDefault="00823F40" w:rsidP="00823F40">
      <w:pPr>
        <w:shd w:val="clear" w:color="auto" w:fill="FFFFFF"/>
        <w:tabs>
          <w:tab w:val="left" w:pos="370"/>
        </w:tabs>
        <w:spacing w:line="322" w:lineRule="exact"/>
        <w:ind w:left="10" w:right="1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pacing w:val="-15"/>
          <w:sz w:val="24"/>
          <w:szCs w:val="24"/>
        </w:rPr>
        <w:t>1)</w:t>
      </w:r>
      <w:r w:rsidRPr="0073553C">
        <w:rPr>
          <w:rFonts w:ascii="Times New Roman" w:hAnsi="Times New Roman" w:cs="Times New Roman"/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0" w:right="24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>2)</w:t>
      </w:r>
      <w:r w:rsidRPr="0073553C">
        <w:rPr>
          <w:rFonts w:ascii="Times New Roman" w:hAnsi="Times New Roman" w:cs="Times New Roman"/>
          <w:sz w:val="24"/>
          <w:szCs w:val="24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ab/>
        <w:t>1.14. Ответ по результатам рассмотрения жалобы направляется заявителю не позднее дня следующего за днем принятия решения, в письменной форме.</w:t>
      </w: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0" w:righ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40" w:rsidRPr="0073553C" w:rsidRDefault="00823F40" w:rsidP="00823F40">
      <w:pPr>
        <w:shd w:val="clear" w:color="auto" w:fill="FFFFFF"/>
        <w:tabs>
          <w:tab w:val="left" w:pos="557"/>
        </w:tabs>
        <w:spacing w:line="317" w:lineRule="exact"/>
        <w:ind w:left="10" w:right="24"/>
        <w:jc w:val="center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b/>
          <w:bCs/>
          <w:sz w:val="24"/>
          <w:szCs w:val="24"/>
        </w:rPr>
        <w:t>Порядок подачи жалобы по вопросам качества оказания социальных услуг.</w:t>
      </w:r>
    </w:p>
    <w:p w:rsidR="00823F40" w:rsidRPr="0073553C" w:rsidRDefault="00823F40" w:rsidP="00823F40">
      <w:pPr>
        <w:shd w:val="clear" w:color="auto" w:fill="FFFFFF"/>
        <w:spacing w:line="317" w:lineRule="exact"/>
        <w:ind w:left="24" w:right="5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Подать жалобу, направить предложение, отзыв по вопросам качества оказания социальных услуг можно следующим способами:</w:t>
      </w:r>
    </w:p>
    <w:p w:rsidR="00823F40" w:rsidRPr="0073553C" w:rsidRDefault="00823F40" w:rsidP="00823F4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17" w:lineRule="exact"/>
        <w:ind w:left="19" w:firstLine="548"/>
        <w:rPr>
          <w:rFonts w:ascii="Times New Roman" w:hAnsi="Times New Roman" w:cs="Times New Roman"/>
          <w:spacing w:val="-15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:rsidR="00823F40" w:rsidRPr="0073553C" w:rsidRDefault="00823F40" w:rsidP="00823F40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17" w:lineRule="exact"/>
        <w:ind w:left="19" w:firstLine="548"/>
        <w:rPr>
          <w:rFonts w:ascii="Times New Roman" w:hAnsi="Times New Roman" w:cs="Times New Roman"/>
          <w:spacing w:val="-2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73553C">
        <w:rPr>
          <w:rFonts w:ascii="Times New Roman" w:hAnsi="Times New Roman" w:cs="Times New Roman"/>
          <w:sz w:val="24"/>
          <w:szCs w:val="24"/>
          <w:u w:val="single"/>
        </w:rPr>
        <w:t>форму для обращений</w:t>
      </w:r>
    </w:p>
    <w:p w:rsidR="00823F40" w:rsidRPr="0073553C" w:rsidRDefault="00823F40" w:rsidP="00823F40">
      <w:pPr>
        <w:shd w:val="clear" w:color="auto" w:fill="FFFFFF"/>
        <w:spacing w:line="317" w:lineRule="exact"/>
        <w:ind w:left="24" w:right="5" w:firstLine="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 xml:space="preserve"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</w:t>
      </w:r>
      <w:r w:rsidRPr="0073553C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Федерального закона от 2 мая 2006 года № 53-ФЗ «О порядке рассмотрения обращений граждан Российской Федерации»,</w:t>
      </w:r>
      <w:r w:rsidRPr="0073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53C">
        <w:rPr>
          <w:rFonts w:ascii="Times New Roman" w:hAnsi="Times New Roman" w:cs="Times New Roman"/>
          <w:sz w:val="24"/>
          <w:szCs w:val="24"/>
        </w:rPr>
        <w:t>такие обращения будут приняты к рассмотрению и на них будет дан ответ в установленные Федеральным законом сроки.</w:t>
      </w:r>
      <w:proofErr w:type="gramEnd"/>
    </w:p>
    <w:p w:rsidR="00823F40" w:rsidRPr="0073553C" w:rsidRDefault="00823F40" w:rsidP="00823F40">
      <w:pPr>
        <w:shd w:val="clear" w:color="auto" w:fill="FFFFFF"/>
        <w:tabs>
          <w:tab w:val="left" w:pos="326"/>
        </w:tabs>
        <w:spacing w:line="317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ab/>
        <w:t>3)</w:t>
      </w:r>
      <w:r w:rsidRPr="0073553C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соответствии с требованиями заявления можно подать через приемную директора учреждения по адресу: </w:t>
      </w: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rPr>
          <w:rStyle w:val="a6"/>
          <w:b w:val="0"/>
        </w:rPr>
        <w:t>397</w:t>
      </w:r>
      <w:r w:rsidR="0073553C">
        <w:rPr>
          <w:rStyle w:val="a6"/>
          <w:b w:val="0"/>
        </w:rPr>
        <w:t xml:space="preserve">350, </w:t>
      </w:r>
      <w:r w:rsidRPr="0073553C">
        <w:rPr>
          <w:rStyle w:val="a6"/>
          <w:b w:val="0"/>
        </w:rPr>
        <w:t>Воронежская обл.,</w:t>
      </w:r>
      <w:r w:rsidRPr="0073553C">
        <w:t xml:space="preserve"> </w:t>
      </w:r>
      <w:r w:rsidR="0073553C">
        <w:rPr>
          <w:rStyle w:val="a6"/>
          <w:b w:val="0"/>
        </w:rPr>
        <w:t>г. Поворино</w:t>
      </w:r>
      <w:r w:rsidRPr="0073553C">
        <w:rPr>
          <w:rStyle w:val="a6"/>
          <w:b w:val="0"/>
        </w:rPr>
        <w:t xml:space="preserve">, </w:t>
      </w:r>
      <w:r w:rsidRPr="0073553C">
        <w:t xml:space="preserve"> </w:t>
      </w:r>
      <w:r w:rsidRPr="0073553C">
        <w:rPr>
          <w:rStyle w:val="a6"/>
          <w:b w:val="0"/>
        </w:rPr>
        <w:t xml:space="preserve">ул. </w:t>
      </w:r>
      <w:r w:rsidR="0073553C">
        <w:rPr>
          <w:rStyle w:val="a6"/>
          <w:b w:val="0"/>
        </w:rPr>
        <w:t>Чехова</w:t>
      </w:r>
      <w:r w:rsidRPr="0073553C">
        <w:rPr>
          <w:rStyle w:val="a6"/>
          <w:b w:val="0"/>
        </w:rPr>
        <w:t xml:space="preserve">, дом </w:t>
      </w:r>
      <w:r w:rsidR="0073553C">
        <w:rPr>
          <w:rStyle w:val="a6"/>
          <w:b w:val="0"/>
        </w:rPr>
        <w:t>4а</w:t>
      </w:r>
    </w:p>
    <w:p w:rsidR="00823F40" w:rsidRPr="0073553C" w:rsidRDefault="00823F40" w:rsidP="00823F40">
      <w:pPr>
        <w:pStyle w:val="a5"/>
        <w:spacing w:before="0" w:beforeAutospacing="0" w:after="0" w:afterAutospacing="0"/>
      </w:pPr>
    </w:p>
    <w:p w:rsidR="00823F40" w:rsidRPr="0073553C" w:rsidRDefault="00823F40" w:rsidP="00823F40">
      <w:pPr>
        <w:pStyle w:val="a5"/>
        <w:spacing w:before="0" w:beforeAutospacing="0" w:after="0" w:afterAutospacing="0"/>
      </w:pP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t> </w:t>
      </w:r>
      <w:r w:rsidRPr="0073553C">
        <w:rPr>
          <w:rStyle w:val="a6"/>
        </w:rPr>
        <w:t>график  работы учреждения:</w:t>
      </w: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rPr>
          <w:rStyle w:val="a6"/>
          <w:i/>
          <w:iCs/>
        </w:rPr>
        <w:t>  понедельник</w:t>
      </w:r>
      <w:r w:rsidR="0073553C">
        <w:rPr>
          <w:rStyle w:val="a6"/>
          <w:i/>
          <w:iCs/>
        </w:rPr>
        <w:t>-пятница</w:t>
      </w:r>
      <w:r w:rsidRPr="0073553C">
        <w:rPr>
          <w:rStyle w:val="a6"/>
          <w:i/>
          <w:iCs/>
        </w:rPr>
        <w:t> </w:t>
      </w:r>
      <w:r w:rsidRPr="0073553C">
        <w:rPr>
          <w:rStyle w:val="a7"/>
        </w:rPr>
        <w:t> с 8-00 до 17-00,</w:t>
      </w: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rPr>
          <w:rStyle w:val="a7"/>
        </w:rPr>
        <w:t> </w:t>
      </w:r>
      <w:r w:rsidRPr="0073553C">
        <w:rPr>
          <w:rStyle w:val="a6"/>
          <w:i/>
          <w:iCs/>
        </w:rPr>
        <w:t> </w:t>
      </w:r>
      <w:r w:rsidRPr="0073553C">
        <w:rPr>
          <w:rStyle w:val="a7"/>
        </w:rPr>
        <w:t> </w:t>
      </w:r>
      <w:r w:rsidRPr="0073553C">
        <w:rPr>
          <w:rStyle w:val="a6"/>
          <w:i/>
          <w:iCs/>
        </w:rPr>
        <w:t>перерыв</w:t>
      </w:r>
      <w:r w:rsidRPr="0073553C">
        <w:rPr>
          <w:rStyle w:val="a7"/>
        </w:rPr>
        <w:t> с 12-00 до  13-00,</w:t>
      </w: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rPr>
          <w:rStyle w:val="a7"/>
        </w:rPr>
        <w:t>  </w:t>
      </w:r>
      <w:r w:rsidRPr="0073553C">
        <w:rPr>
          <w:rStyle w:val="a6"/>
          <w:i/>
          <w:iCs/>
        </w:rPr>
        <w:t> выходные дни</w:t>
      </w:r>
      <w:r w:rsidRPr="0073553C">
        <w:rPr>
          <w:rStyle w:val="a7"/>
        </w:rPr>
        <w:t> суббота, воскресенье</w:t>
      </w:r>
    </w:p>
    <w:p w:rsidR="0073553C" w:rsidRDefault="0073553C" w:rsidP="00823F40">
      <w:pPr>
        <w:pStyle w:val="a5"/>
        <w:spacing w:before="0" w:beforeAutospacing="0" w:after="0" w:afterAutospacing="0"/>
      </w:pPr>
    </w:p>
    <w:p w:rsidR="00823F40" w:rsidRPr="0073553C" w:rsidRDefault="00823F40" w:rsidP="00823F40">
      <w:pPr>
        <w:pStyle w:val="a5"/>
        <w:spacing w:before="0" w:beforeAutospacing="0" w:after="0" w:afterAutospacing="0"/>
      </w:pPr>
      <w:r w:rsidRPr="0073553C">
        <w:t>тел</w:t>
      </w:r>
      <w:r w:rsidR="0073553C">
        <w:t>.</w:t>
      </w:r>
      <w:r w:rsidRPr="0073553C">
        <w:t xml:space="preserve"> </w:t>
      </w:r>
      <w:r w:rsidR="0073553C">
        <w:rPr>
          <w:rStyle w:val="a6"/>
        </w:rPr>
        <w:t xml:space="preserve">8 </w:t>
      </w:r>
      <w:r w:rsidRPr="0073553C">
        <w:rPr>
          <w:rStyle w:val="a6"/>
        </w:rPr>
        <w:t xml:space="preserve"> (473</w:t>
      </w:r>
      <w:r w:rsidR="0073553C">
        <w:rPr>
          <w:rStyle w:val="a6"/>
        </w:rPr>
        <w:t>76</w:t>
      </w:r>
      <w:r w:rsidRPr="0073553C">
        <w:rPr>
          <w:rStyle w:val="a6"/>
        </w:rPr>
        <w:t xml:space="preserve">) </w:t>
      </w:r>
      <w:r w:rsidR="0073553C">
        <w:rPr>
          <w:rStyle w:val="a6"/>
        </w:rPr>
        <w:t>4-23-91</w:t>
      </w:r>
      <w:r w:rsidRPr="0073553C">
        <w:rPr>
          <w:rStyle w:val="a6"/>
        </w:rPr>
        <w:t xml:space="preserve">    </w:t>
      </w:r>
      <w:r w:rsidRPr="0073553C">
        <w:t xml:space="preserve">или оправить по электронной почте по адресу: </w:t>
      </w:r>
    </w:p>
    <w:p w:rsidR="0073553C" w:rsidRPr="0073553C" w:rsidRDefault="0073553C" w:rsidP="00823F40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hyperlink r:id="rId5" w:tgtFrame="" w:tooltip="" w:history="1">
        <w:r>
          <w:rPr>
            <w:rStyle w:val="a4"/>
            <w:rFonts w:ascii="Arial" w:hAnsi="Arial" w:cs="Arial"/>
            <w:color w:val="23527C"/>
            <w:shd w:val="clear" w:color="auto" w:fill="FFFFFF"/>
          </w:rPr>
          <w:t>uszn-povorin@govvrn.ru</w:t>
        </w:r>
      </w:hyperlink>
    </w:p>
    <w:p w:rsidR="00823F40" w:rsidRPr="0073553C" w:rsidRDefault="00823F40" w:rsidP="00823F40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3553C" w:rsidRDefault="0073553C" w:rsidP="00823F4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40" w:rsidRPr="0073553C" w:rsidRDefault="00823F40" w:rsidP="00823F4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Требование к обращению.</w:t>
      </w:r>
    </w:p>
    <w:p w:rsidR="00823F40" w:rsidRPr="0073553C" w:rsidRDefault="00823F40" w:rsidP="00823F40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823F40" w:rsidRPr="0073553C" w:rsidRDefault="00823F40" w:rsidP="00823F40">
      <w:pPr>
        <w:shd w:val="clear" w:color="auto" w:fill="FFFFFF"/>
        <w:spacing w:line="317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Гражданин в направляемом в письменной форме или электронного документа в обязательном    порядке указывает:</w:t>
      </w:r>
    </w:p>
    <w:p w:rsidR="00823F40" w:rsidRPr="0073553C" w:rsidRDefault="00823F40" w:rsidP="00823F4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17" w:lineRule="exact"/>
        <w:ind w:left="5" w:firstLine="704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</w:p>
    <w:p w:rsidR="00823F40" w:rsidRPr="0073553C" w:rsidRDefault="00823F40" w:rsidP="00823F4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17" w:lineRule="exact"/>
        <w:ind w:left="5" w:righ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почтовый адрес или адрес электронной почты, по которому доложен быть направлен ответ.</w:t>
      </w:r>
    </w:p>
    <w:p w:rsidR="00823F40" w:rsidRPr="0073553C" w:rsidRDefault="00823F40" w:rsidP="00823F4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17" w:lineRule="exact"/>
        <w:ind w:left="5" w:firstLine="704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излагает суть предложения, заявления или жалобы.</w:t>
      </w:r>
    </w:p>
    <w:p w:rsidR="00823F40" w:rsidRPr="0073553C" w:rsidRDefault="00823F40" w:rsidP="00823F4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17" w:lineRule="exact"/>
        <w:ind w:left="5" w:firstLine="704"/>
        <w:rPr>
          <w:rFonts w:ascii="Times New Roman" w:hAnsi="Times New Roman" w:cs="Times New Roman"/>
          <w:sz w:val="24"/>
          <w:szCs w:val="24"/>
        </w:rPr>
      </w:pPr>
      <w:r w:rsidRPr="0073553C">
        <w:rPr>
          <w:rFonts w:ascii="Times New Roman" w:hAnsi="Times New Roman" w:cs="Times New Roman"/>
          <w:sz w:val="24"/>
          <w:szCs w:val="24"/>
        </w:rPr>
        <w:t>ставит личную подпись и дату.</w:t>
      </w:r>
    </w:p>
    <w:p w:rsidR="00823F40" w:rsidRPr="0073553C" w:rsidRDefault="00823F40" w:rsidP="00823F40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53C">
        <w:rPr>
          <w:rFonts w:ascii="Times New Roman" w:hAnsi="Times New Roman" w:cs="Times New Roman"/>
          <w:sz w:val="24"/>
          <w:szCs w:val="24"/>
        </w:rPr>
        <w:t>Обращение, поступившее в форме электронного документа в учреждение подлежит</w:t>
      </w:r>
      <w:proofErr w:type="gramEnd"/>
      <w:r w:rsidRPr="0073553C">
        <w:rPr>
          <w:rFonts w:ascii="Times New Roman" w:hAnsi="Times New Roman" w:cs="Times New Roman"/>
          <w:sz w:val="24"/>
          <w:szCs w:val="24"/>
        </w:rPr>
        <w:t xml:space="preserve"> рассмотрению в порядке, установленном </w:t>
      </w:r>
      <w:r w:rsidRPr="0073553C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Федеральным законом от 02.05.2006. № 59-ФЗ « О порядке рассмотрения обращений граждан Российской Федерации»</w:t>
      </w:r>
    </w:p>
    <w:p w:rsidR="00823F40" w:rsidRPr="0073553C" w:rsidRDefault="00823F40" w:rsidP="00823F40">
      <w:pPr>
        <w:shd w:val="clear" w:color="auto" w:fill="FFFFFF"/>
        <w:tabs>
          <w:tab w:val="left" w:pos="442"/>
        </w:tabs>
        <w:spacing w:line="317" w:lineRule="exact"/>
        <w:ind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00000" w:rsidRPr="0073553C" w:rsidRDefault="0095331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3553C" w:rsidSect="00823F40">
      <w:pgSz w:w="11909" w:h="16834"/>
      <w:pgMar w:top="709" w:right="1147" w:bottom="360" w:left="135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EF"/>
    <w:multiLevelType w:val="singleLevel"/>
    <w:tmpl w:val="F2CC273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45B34E4"/>
    <w:multiLevelType w:val="singleLevel"/>
    <w:tmpl w:val="AB681F1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38BC4611"/>
    <w:multiLevelType w:val="singleLevel"/>
    <w:tmpl w:val="77F2FC48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9260259"/>
    <w:multiLevelType w:val="singleLevel"/>
    <w:tmpl w:val="769A6C6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5ED859F6"/>
    <w:multiLevelType w:val="singleLevel"/>
    <w:tmpl w:val="F490C9F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85C6367"/>
    <w:multiLevelType w:val="singleLevel"/>
    <w:tmpl w:val="486EF52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F40"/>
    <w:rsid w:val="0073553C"/>
    <w:rsid w:val="0082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823F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F40"/>
    <w:rPr>
      <w:b/>
      <w:bCs/>
    </w:rPr>
  </w:style>
  <w:style w:type="character" w:styleId="a7">
    <w:name w:val="Emphasis"/>
    <w:basedOn w:val="a0"/>
    <w:uiPriority w:val="20"/>
    <w:qFormat/>
    <w:rsid w:val="00823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-povor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2019-04-10T12:02:00Z</dcterms:created>
  <dcterms:modified xsi:type="dcterms:W3CDTF">2019-04-10T12:08:00Z</dcterms:modified>
</cp:coreProperties>
</file>